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A" w:rsidRPr="006E24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44E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РУССКОМУ ЯЗЫКУ для </w:t>
      </w:r>
      <w:r w:rsidR="00FE7510" w:rsidRPr="006E244E">
        <w:rPr>
          <w:rFonts w:ascii="Times New Roman" w:hAnsi="Times New Roman"/>
          <w:b/>
          <w:sz w:val="24"/>
          <w:szCs w:val="24"/>
        </w:rPr>
        <w:t>7</w:t>
      </w:r>
      <w:r w:rsidRPr="006E244E">
        <w:rPr>
          <w:rFonts w:ascii="Times New Roman" w:hAnsi="Times New Roman"/>
          <w:b/>
          <w:sz w:val="24"/>
          <w:szCs w:val="24"/>
        </w:rPr>
        <w:t>класса</w:t>
      </w:r>
    </w:p>
    <w:p w:rsidR="0010128A" w:rsidRPr="006E244E" w:rsidRDefault="0010128A" w:rsidP="0010128A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244E">
        <w:rPr>
          <w:rFonts w:ascii="Times New Roman" w:hAnsi="Times New Roman"/>
          <w:b/>
          <w:sz w:val="24"/>
          <w:szCs w:val="24"/>
        </w:rPr>
        <w:t>1. Место учебного предмета в структуре основной образовательной программы школы.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>Учебный предмет Русский язык включен в образовательную область «Филология» учебного плана школы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bCs/>
          <w:sz w:val="24"/>
          <w:szCs w:val="24"/>
        </w:rPr>
        <w:t xml:space="preserve">Рабочая программа по русскому языку для 6 класса разработана в соответствии с </w:t>
      </w:r>
      <w:r w:rsidRPr="006E244E">
        <w:rPr>
          <w:rFonts w:ascii="Times New Roman" w:hAnsi="Times New Roman"/>
          <w:sz w:val="24"/>
          <w:szCs w:val="24"/>
        </w:rPr>
        <w:t xml:space="preserve"> Федеральным компонентом государственного образовательного стандарта,  региональным базисным учебным планом.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6E244E">
        <w:rPr>
          <w:rFonts w:ascii="Times New Roman" w:hAnsi="Times New Roman"/>
          <w:sz w:val="24"/>
          <w:szCs w:val="24"/>
        </w:rPr>
        <w:t>Рабочая программа составлена на основе</w:t>
      </w:r>
      <w:r w:rsidRPr="006E244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Программы для общеобразовательных учреждений</w:t>
      </w:r>
      <w:r w:rsidRPr="006E244E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Русский язык. 5-9 классы. Авторы программы: М.М. Разумовская, С.И. Львова, В.И. Капинос. – М. Дрофа, 201</w:t>
      </w:r>
      <w:r w:rsidR="0087156A" w:rsidRPr="006E244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6E24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244E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    </w:t>
      </w:r>
    </w:p>
    <w:p w:rsidR="0010128A" w:rsidRPr="006E244E" w:rsidRDefault="0010128A" w:rsidP="006E244E">
      <w:pPr>
        <w:pStyle w:val="1"/>
        <w:ind w:firstLine="567"/>
        <w:jc w:val="both"/>
        <w:rPr>
          <w:b/>
          <w:color w:val="000000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 xml:space="preserve">Учебник: Русский язык </w:t>
      </w:r>
      <w:r w:rsidR="006E244E" w:rsidRPr="006E244E">
        <w:rPr>
          <w:rFonts w:ascii="Times New Roman" w:hAnsi="Times New Roman"/>
          <w:sz w:val="24"/>
          <w:szCs w:val="24"/>
        </w:rPr>
        <w:t>7</w:t>
      </w:r>
      <w:r w:rsidRPr="006E244E">
        <w:rPr>
          <w:rFonts w:ascii="Times New Roman" w:hAnsi="Times New Roman"/>
          <w:sz w:val="24"/>
          <w:szCs w:val="24"/>
        </w:rPr>
        <w:t xml:space="preserve"> класс: </w:t>
      </w:r>
      <w:r w:rsidRPr="006E244E">
        <w:rPr>
          <w:rFonts w:ascii="Times New Roman" w:hAnsi="Times New Roman"/>
          <w:spacing w:val="4"/>
          <w:sz w:val="24"/>
          <w:szCs w:val="24"/>
        </w:rPr>
        <w:t>учебник для общеобразовательных учреждений  под редакцией М.М. Разумовской, С.И. Львовой, В.И. Капинос… - М</w:t>
      </w:r>
      <w:r w:rsidR="00FE7510" w:rsidRPr="006E244E">
        <w:rPr>
          <w:rFonts w:ascii="Times New Roman" w:hAnsi="Times New Roman"/>
          <w:spacing w:val="-3"/>
          <w:sz w:val="24"/>
          <w:szCs w:val="24"/>
        </w:rPr>
        <w:t>: Дрофа, 2020</w:t>
      </w:r>
      <w:r w:rsidRPr="006E244E">
        <w:rPr>
          <w:rFonts w:ascii="Times New Roman" w:hAnsi="Times New Roman"/>
          <w:spacing w:val="-3"/>
          <w:sz w:val="24"/>
          <w:szCs w:val="24"/>
        </w:rPr>
        <w:t>.</w:t>
      </w:r>
      <w:r w:rsidRPr="006E24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128A" w:rsidRPr="006E244E" w:rsidRDefault="0010128A" w:rsidP="006E244E">
      <w:pPr>
        <w:tabs>
          <w:tab w:val="num" w:pos="284"/>
        </w:tabs>
        <w:jc w:val="both"/>
        <w:rPr>
          <w:b/>
          <w:color w:val="000000"/>
        </w:rPr>
      </w:pPr>
      <w:r w:rsidRPr="006E244E">
        <w:rPr>
          <w:b/>
        </w:rPr>
        <w:t>2. Курс изучения предмета направлен  на достижение  следующих целей:</w:t>
      </w:r>
      <w:r w:rsidRPr="006E244E">
        <w:rPr>
          <w:b/>
          <w:color w:val="000000"/>
        </w:rPr>
        <w:t xml:space="preserve"> </w:t>
      </w:r>
    </w:p>
    <w:p w:rsidR="0010128A" w:rsidRPr="006E244E" w:rsidRDefault="0010128A" w:rsidP="006E244E">
      <w:pPr>
        <w:pStyle w:val="Default"/>
        <w:jc w:val="both"/>
      </w:pPr>
      <w:r w:rsidRPr="006E244E">
        <w:t xml:space="preserve"> •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10128A" w:rsidRPr="006E244E" w:rsidRDefault="0010128A" w:rsidP="006E244E">
      <w:pPr>
        <w:pStyle w:val="Default"/>
        <w:spacing w:after="36"/>
        <w:jc w:val="both"/>
      </w:pPr>
      <w:r w:rsidRPr="006E244E">
        <w:t xml:space="preserve">•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10128A" w:rsidRPr="006E244E" w:rsidRDefault="0010128A" w:rsidP="006E244E">
      <w:pPr>
        <w:pStyle w:val="Default"/>
        <w:jc w:val="both"/>
      </w:pPr>
      <w:r w:rsidRPr="006E244E">
        <w:t xml:space="preserve">• применение полученных знаний и умений в речевой практике. </w:t>
      </w:r>
    </w:p>
    <w:p w:rsidR="0010128A" w:rsidRPr="006E244E" w:rsidRDefault="0010128A" w:rsidP="006E244E">
      <w:pPr>
        <w:pStyle w:val="1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>3.  Структура учебного предмета.</w:t>
      </w:r>
    </w:p>
    <w:p w:rsidR="0010128A" w:rsidRPr="006E244E" w:rsidRDefault="0010128A" w:rsidP="006E244E">
      <w:pPr>
        <w:rPr>
          <w:bCs/>
        </w:rPr>
      </w:pPr>
      <w:r w:rsidRPr="006E244E">
        <w:rPr>
          <w:bCs/>
        </w:rPr>
        <w:t>РАЗДЕЛ 1.РЕЧЬ. ЯЗЫК</w:t>
      </w:r>
      <w:proofErr w:type="gramStart"/>
      <w:r w:rsidRPr="006E244E">
        <w:rPr>
          <w:bCs/>
        </w:rPr>
        <w:t>.П</w:t>
      </w:r>
      <w:proofErr w:type="gramEnd"/>
      <w:r w:rsidRPr="006E244E">
        <w:rPr>
          <w:bCs/>
        </w:rPr>
        <w:t>РАВОПИСАНИЕ,КУЛЬТУРА РЕЧИ.</w:t>
      </w:r>
    </w:p>
    <w:p w:rsidR="0010128A" w:rsidRPr="006E244E" w:rsidRDefault="0010128A" w:rsidP="006E244E">
      <w:pPr>
        <w:rPr>
          <w:bCs/>
        </w:rPr>
      </w:pPr>
      <w:r w:rsidRPr="006E244E">
        <w:rPr>
          <w:bCs/>
        </w:rPr>
        <w:t>РАЗДЕЛ II. ЧАСТИ РЕЧИ</w:t>
      </w:r>
      <w:proofErr w:type="gramStart"/>
      <w:r w:rsidRPr="006E244E">
        <w:rPr>
          <w:bCs/>
        </w:rPr>
        <w:t>,И</w:t>
      </w:r>
      <w:proofErr w:type="gramEnd"/>
      <w:r w:rsidRPr="006E244E">
        <w:rPr>
          <w:bCs/>
        </w:rPr>
        <w:t>ХГРАММАТИЧЕСКИЕ ПРИЗНАКИ, СЛОВООБРАЗОВАНИЕ,ПРАВОПИСАНИЕ И УПОТРЕДЛЕНИЕ В РЕЧИ:                                Имя существительное. Речь, Стили речи.                                                                                                                          Имя  прилагательное. Текст.                                                                                                                     Глагол.</w:t>
      </w:r>
    </w:p>
    <w:p w:rsidR="006E244E" w:rsidRPr="006E244E" w:rsidRDefault="0010128A" w:rsidP="006E244E">
      <w:pPr>
        <w:widowControl w:val="0"/>
        <w:tabs>
          <w:tab w:val="num" w:pos="-567"/>
        </w:tabs>
        <w:ind w:left="-284" w:firstLine="567"/>
        <w:rPr>
          <w:rFonts w:eastAsia="Times New Roman"/>
          <w:b/>
        </w:rPr>
      </w:pPr>
      <w:r w:rsidRPr="006E244E">
        <w:rPr>
          <w:bCs/>
        </w:rPr>
        <w:t xml:space="preserve">РАЗДЕЛ III. МОРФОЛОГИЯ:                                                                                                                </w:t>
      </w:r>
      <w:r w:rsidR="006E244E" w:rsidRPr="006E244E">
        <w:rPr>
          <w:bCs/>
        </w:rPr>
        <w:t xml:space="preserve">           </w:t>
      </w:r>
      <w:r w:rsidR="006E244E" w:rsidRPr="006E244E">
        <w:rPr>
          <w:rFonts w:eastAsia="Times New Roman"/>
          <w:b/>
        </w:rPr>
        <w:t>Морфология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 xml:space="preserve">Самостоятельные и служебные части речи. 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Общая характеристика самостоятельных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Наречие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 xml:space="preserve">как часть речи. Разряды наречий. Степени сравнения наречий, их образование. 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Вопрос о словах категории состояния и модальных словах в системе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</w:rPr>
        <w:t>Общая характеристика служебных частей речи; их отличия от самостоятельных частей речи.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Предлог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Производные и непроизводные предлоги. Простые и составные предлоги.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Союз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Союзы сочинительные и подчинительные, их разряды. Союзы простые и составные.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>Частица</w:t>
      </w:r>
      <w:r w:rsidRPr="006E244E">
        <w:rPr>
          <w:rFonts w:eastAsia="Times New Roman"/>
          <w:i/>
        </w:rPr>
        <w:t xml:space="preserve"> </w:t>
      </w:r>
      <w:r w:rsidRPr="006E244E">
        <w:rPr>
          <w:rFonts w:eastAsia="Times New Roman"/>
        </w:rPr>
        <w:t>как часть речи. Разряды частиц по значению и употреблению.</w:t>
      </w:r>
    </w:p>
    <w:p w:rsidR="006E244E" w:rsidRPr="006E244E" w:rsidRDefault="006E244E" w:rsidP="006E244E">
      <w:pPr>
        <w:widowControl w:val="0"/>
        <w:tabs>
          <w:tab w:val="num" w:pos="-567"/>
        </w:tabs>
        <w:ind w:left="-284" w:firstLine="567"/>
        <w:jc w:val="both"/>
        <w:rPr>
          <w:rFonts w:eastAsia="Times New Roman"/>
        </w:rPr>
      </w:pPr>
      <w:r w:rsidRPr="006E244E">
        <w:rPr>
          <w:rFonts w:eastAsia="Times New Roman"/>
          <w:b/>
          <w:i/>
        </w:rPr>
        <w:t xml:space="preserve">Междометие </w:t>
      </w:r>
      <w:r w:rsidRPr="006E244E">
        <w:rPr>
          <w:rFonts w:eastAsia="Times New Roman"/>
        </w:rPr>
        <w:t xml:space="preserve">как особый разряд слов. Основные функции междометий. Разряды междометий. </w:t>
      </w:r>
    </w:p>
    <w:p w:rsidR="0010128A" w:rsidRPr="006E244E" w:rsidRDefault="006E244E" w:rsidP="006E244E">
      <w:pPr>
        <w:jc w:val="both"/>
        <w:rPr>
          <w:bCs/>
        </w:rPr>
      </w:pPr>
      <w:r w:rsidRPr="006E244E">
        <w:rPr>
          <w:rFonts w:eastAsia="Times New Roman"/>
          <w:b/>
          <w:i/>
        </w:rPr>
        <w:t>Звукоподражательные слова</w:t>
      </w:r>
    </w:p>
    <w:p w:rsidR="0010128A" w:rsidRPr="006E244E" w:rsidRDefault="0010128A" w:rsidP="006E244E">
      <w:pPr>
        <w:jc w:val="both"/>
        <w:rPr>
          <w:bCs/>
        </w:rPr>
      </w:pPr>
      <w:r w:rsidRPr="006E244E">
        <w:rPr>
          <w:bCs/>
        </w:rPr>
        <w:lastRenderedPageBreak/>
        <w:t>РАЗДЕЛ V</w:t>
      </w:r>
      <w:r w:rsidRPr="006E244E">
        <w:rPr>
          <w:bCs/>
          <w:lang w:val="en-US"/>
        </w:rPr>
        <w:t>I</w:t>
      </w:r>
      <w:r w:rsidRPr="006E244E">
        <w:rPr>
          <w:bCs/>
        </w:rPr>
        <w:t xml:space="preserve">. ПОВТОРЕНИЕ И ОБОБЩЕНИЕ ИЗУЧЕННОГО ЗА КУРС </w:t>
      </w:r>
      <w:r w:rsidR="006E244E" w:rsidRPr="006E244E">
        <w:rPr>
          <w:bCs/>
        </w:rPr>
        <w:t>7</w:t>
      </w:r>
      <w:r w:rsidRPr="006E244E">
        <w:rPr>
          <w:bCs/>
        </w:rPr>
        <w:t xml:space="preserve"> КЛАССА.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 xml:space="preserve"> 4. Основные образовательные технологии.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E244E">
        <w:rPr>
          <w:rFonts w:ascii="Times New Roman" w:hAnsi="Times New Roman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объяснительно - иллюстративное обучение. </w:t>
      </w:r>
    </w:p>
    <w:p w:rsidR="0010128A" w:rsidRPr="006E244E" w:rsidRDefault="0010128A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>5. Требования к результатам освоения учебного предмета.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Личностные, метапредметные и предметные результаты освоения русского языка 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Личностные результаты освоения русского языка: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612604" w:rsidRPr="006E244E" w:rsidRDefault="00612604" w:rsidP="006E24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Достаточный объем словарного запаса и усвоенных грамматических сре</w:t>
      </w:r>
      <w:proofErr w:type="gramStart"/>
      <w:r w:rsidRPr="006E244E">
        <w:rPr>
          <w:rFonts w:eastAsia="TimesNewRomanPSMT"/>
          <w:bCs/>
          <w:iCs/>
        </w:rPr>
        <w:t>дств дл</w:t>
      </w:r>
      <w:proofErr w:type="gramEnd"/>
      <w:r w:rsidRPr="006E244E">
        <w:rPr>
          <w:rFonts w:eastAsia="TimesNewRomanPSMT"/>
          <w:bCs/>
          <w:iCs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Метапредметные результаты освоения русского языка: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1) Владение всеми видами речевой деятельности: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u w:val="single"/>
        </w:rPr>
      </w:pPr>
      <w:proofErr w:type="spellStart"/>
      <w:r w:rsidRPr="006E244E">
        <w:rPr>
          <w:rFonts w:eastAsia="TimesNewRomanPSMT"/>
          <w:bCs/>
          <w:iCs/>
          <w:u w:val="single"/>
        </w:rPr>
        <w:t>Аудирование</w:t>
      </w:r>
      <w:proofErr w:type="spellEnd"/>
      <w:r w:rsidRPr="006E244E">
        <w:rPr>
          <w:rFonts w:eastAsia="TimesNewRomanPSMT"/>
          <w:bCs/>
          <w:iCs/>
          <w:u w:val="single"/>
        </w:rPr>
        <w:t xml:space="preserve"> и чтение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 xml:space="preserve"> (выборочным, ознакомительным, детальным);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>;</w:t>
      </w:r>
    </w:p>
    <w:p w:rsidR="00612604" w:rsidRPr="006E244E" w:rsidRDefault="00612604" w:rsidP="006E24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  <w:u w:val="single"/>
        </w:rPr>
      </w:pPr>
      <w:r w:rsidRPr="006E244E">
        <w:rPr>
          <w:rFonts w:eastAsia="TimesNewRomanPSMT"/>
          <w:bCs/>
          <w:iCs/>
          <w:u w:val="single"/>
        </w:rPr>
        <w:t>Говорение и письмо: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6E244E">
        <w:rPr>
          <w:rFonts w:eastAsia="TimesNewRomanPSMT"/>
          <w:bCs/>
          <w:iCs/>
        </w:rPr>
        <w:t>формулировать</w:t>
      </w:r>
      <w:proofErr w:type="gramEnd"/>
      <w:r w:rsidRPr="006E244E">
        <w:rPr>
          <w:rFonts w:eastAsia="TimesNewRomanPSMT"/>
          <w:bCs/>
          <w:iCs/>
        </w:rPr>
        <w:t xml:space="preserve"> их в устной и письменной форме;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E244E">
        <w:rPr>
          <w:rFonts w:eastAsia="TimesNewRomanPSMT"/>
          <w:bCs/>
          <w:iCs/>
        </w:rPr>
        <w:t>прочитанному</w:t>
      </w:r>
      <w:proofErr w:type="gramEnd"/>
      <w:r w:rsidRPr="006E244E">
        <w:rPr>
          <w:rFonts w:eastAsia="TimesNewRomanPSMT"/>
          <w:bCs/>
          <w:iCs/>
        </w:rPr>
        <w:t>, услышанному, увиденному;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proofErr w:type="gramStart"/>
      <w:r w:rsidRPr="006E244E">
        <w:rPr>
          <w:rFonts w:eastAsia="TimesNewRomanPSMT"/>
          <w:bCs/>
          <w:iCs/>
        </w:rPr>
        <w:lastRenderedPageBreak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612604" w:rsidRPr="006E244E" w:rsidRDefault="00612604" w:rsidP="006E24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2) 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6E244E">
        <w:rPr>
          <w:rFonts w:eastAsia="TimesNewRomanPSMT"/>
          <w:bCs/>
          <w:iCs/>
        </w:rPr>
        <w:t>межпредметном</w:t>
      </w:r>
      <w:proofErr w:type="spellEnd"/>
      <w:r w:rsidRPr="006E244E">
        <w:rPr>
          <w:rFonts w:eastAsia="TimesNewRomanPSMT"/>
          <w:bCs/>
          <w:iCs/>
        </w:rPr>
        <w:t xml:space="preserve"> уровне (на уроках иностранного языка, литературы и др.);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3)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/>
          <w:bCs/>
          <w:iCs/>
        </w:rPr>
        <w:t xml:space="preserve">Предметным результатом изучения курса </w:t>
      </w:r>
      <w:r w:rsidRPr="006E244E">
        <w:rPr>
          <w:rFonts w:eastAsia="TimesNewRomanPSMT"/>
          <w:bCs/>
          <w:iCs/>
        </w:rPr>
        <w:t>является сформированность следующих умений: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</w:t>
      </w:r>
      <w:proofErr w:type="spellStart"/>
      <w:r w:rsidRPr="006E244E">
        <w:rPr>
          <w:rFonts w:eastAsia="TimesNewRomanPSMT"/>
          <w:bCs/>
          <w:iCs/>
        </w:rPr>
        <w:t>морфемике</w:t>
      </w:r>
      <w:proofErr w:type="spellEnd"/>
      <w:r w:rsidRPr="006E244E">
        <w:rPr>
          <w:rFonts w:eastAsia="TimesNewRomanPSMT"/>
          <w:bCs/>
          <w:iCs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6E244E">
        <w:rPr>
          <w:rFonts w:eastAsia="TimesNewRomanPSMT"/>
          <w:bCs/>
          <w:iCs/>
        </w:rPr>
        <w:t>бессуффиксный</w:t>
      </w:r>
      <w:proofErr w:type="spellEnd"/>
      <w:r w:rsidRPr="006E244E">
        <w:rPr>
          <w:rFonts w:eastAsia="TimesNewRomanPSMT"/>
          <w:bCs/>
          <w:iCs/>
        </w:rPr>
        <w:t>, приставочно-суффиксальный, сложение разных видов);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</w:t>
      </w:r>
      <w:r w:rsidR="006E244E" w:rsidRPr="006E244E">
        <w:rPr>
          <w:rFonts w:eastAsia="TimesNewRomanPSMT"/>
          <w:bCs/>
          <w:iCs/>
        </w:rPr>
        <w:t>7</w:t>
      </w:r>
      <w:r w:rsidRPr="006E244E">
        <w:rPr>
          <w:rFonts w:eastAsia="TimesNewRomanPSMT"/>
          <w:bCs/>
          <w:iCs/>
        </w:rPr>
        <w:t xml:space="preserve">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612604" w:rsidRPr="006E244E" w:rsidRDefault="00612604" w:rsidP="006E24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по синтаксису: определять синтаксическую роль частей речи, изученных в </w:t>
      </w:r>
      <w:r w:rsidR="006E244E" w:rsidRPr="006E244E">
        <w:rPr>
          <w:rFonts w:eastAsia="TimesNewRomanPSMT"/>
          <w:bCs/>
          <w:iCs/>
        </w:rPr>
        <w:t xml:space="preserve">7 </w:t>
      </w:r>
      <w:r w:rsidRPr="006E244E">
        <w:rPr>
          <w:rFonts w:eastAsia="TimesNewRomanPSMT"/>
          <w:bCs/>
          <w:iCs/>
        </w:rPr>
        <w:t>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Ученик научится: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lastRenderedPageBreak/>
        <w:t xml:space="preserve">владеть различными видами </w:t>
      </w:r>
      <w:proofErr w:type="spellStart"/>
      <w:r w:rsidRPr="006E244E">
        <w:rPr>
          <w:rFonts w:eastAsia="TimesNewRomanPSMT"/>
          <w:bCs/>
          <w:iCs/>
        </w:rPr>
        <w:t>аудирования</w:t>
      </w:r>
      <w:proofErr w:type="spellEnd"/>
      <w:r w:rsidRPr="006E244E">
        <w:rPr>
          <w:rFonts w:eastAsia="TimesNewRomanPSMT"/>
          <w:bCs/>
          <w:iCs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находить грамматическую основу предложения;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распознавать главные и второстепенные члены предложения;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соблюдать основные языковые нормы в устной и письменной речи;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применять орфографические правила, объяснять правописание </w:t>
      </w:r>
      <w:proofErr w:type="spellStart"/>
      <w:r w:rsidRPr="006E244E">
        <w:rPr>
          <w:rFonts w:eastAsia="TimesNewRomanPSMT"/>
          <w:bCs/>
          <w:iCs/>
        </w:rPr>
        <w:t>труднопроверяемых</w:t>
      </w:r>
      <w:proofErr w:type="spellEnd"/>
      <w:r w:rsidRPr="006E244E">
        <w:rPr>
          <w:rFonts w:eastAsia="TimesNewRomanPSMT"/>
          <w:bCs/>
          <w:iCs/>
        </w:rPr>
        <w:t xml:space="preserve"> орфограмм;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правильно произносить слова с учетом вариантов произношения;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разъяснять значение слова и его написание, а также грамматические признаки;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распознавать характерные для художественных и публицистических текстов языковые и речевые средства;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разбирать слова, иллюстрирующие разные способы словообразования;</w:t>
      </w: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iCs/>
        </w:rPr>
      </w:pPr>
    </w:p>
    <w:p w:rsidR="00612604" w:rsidRPr="006E244E" w:rsidRDefault="00612604" w:rsidP="006E244E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iCs/>
        </w:rPr>
      </w:pPr>
      <w:r w:rsidRPr="006E244E">
        <w:rPr>
          <w:rFonts w:eastAsia="TimesNewRomanPSMT"/>
          <w:b/>
          <w:bCs/>
          <w:iCs/>
        </w:rPr>
        <w:t>Ученик получит возможность научиться: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определять тему, основную мысль текста, тип и стиль речи;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анализировать структуру и языковые особенности текста;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опознавать языковые единицы, проводить различные виды их анализа;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адекватно понимать информацию устного и письменного сообщения (цель, тему текста);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свободно, правильно излагать свои мысли в устной и письменной форме,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соблюдать в практике письма основные правила орфографии и пунктуации;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увеличения словарного запаса; расширения круга используемых грамматических средств; 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 xml:space="preserve"> Обнаруживать изученные орфограммы и объяснять написание соответствующих слов;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Свободно пользоваться орфографическим словарем;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612604" w:rsidRPr="006E244E" w:rsidRDefault="00612604" w:rsidP="006E24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6E244E">
        <w:rPr>
          <w:rFonts w:eastAsia="TimesNewRomanPSMT"/>
          <w:bCs/>
          <w:iCs/>
        </w:rPr>
        <w:t>Опираться на морфологические признаки слова при решении задач правописания;</w:t>
      </w:r>
    </w:p>
    <w:p w:rsidR="00612604" w:rsidRPr="006E244E" w:rsidRDefault="00612604" w:rsidP="006E244E">
      <w:pPr>
        <w:pStyle w:val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28A" w:rsidRPr="006E244E" w:rsidRDefault="0010128A" w:rsidP="006E244E">
      <w:pPr>
        <w:ind w:left="360"/>
        <w:jc w:val="both"/>
      </w:pPr>
      <w:r w:rsidRPr="006E244E">
        <w:lastRenderedPageBreak/>
        <w:t xml:space="preserve"> </w:t>
      </w:r>
    </w:p>
    <w:p w:rsidR="0010128A" w:rsidRPr="006E244E" w:rsidRDefault="0010128A" w:rsidP="006E244E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6E244E">
        <w:rPr>
          <w:rFonts w:ascii="Times New Roman" w:hAnsi="Times New Roman"/>
          <w:bCs/>
          <w:sz w:val="24"/>
          <w:szCs w:val="24"/>
        </w:rPr>
        <w:t xml:space="preserve"> </w:t>
      </w:r>
      <w:r w:rsidRPr="006E244E">
        <w:rPr>
          <w:rFonts w:ascii="Times New Roman" w:hAnsi="Times New Roman"/>
          <w:b/>
          <w:bCs/>
          <w:sz w:val="24"/>
          <w:szCs w:val="24"/>
        </w:rPr>
        <w:t>6. Общая трудоемкость учебного предмета.</w:t>
      </w:r>
    </w:p>
    <w:p w:rsidR="0010128A" w:rsidRPr="006E244E" w:rsidRDefault="0010128A" w:rsidP="006E244E">
      <w:pPr>
        <w:pStyle w:val="Default"/>
        <w:jc w:val="both"/>
        <w:rPr>
          <w:color w:val="FF0000"/>
        </w:rPr>
      </w:pPr>
      <w:r w:rsidRPr="006E244E">
        <w:rPr>
          <w:bCs/>
          <w:iCs/>
          <w:color w:val="FF0000"/>
        </w:rPr>
        <w:t xml:space="preserve">Количество часов в год </w:t>
      </w:r>
      <w:r w:rsidR="00FE7510" w:rsidRPr="006E244E">
        <w:rPr>
          <w:color w:val="FF0000"/>
        </w:rPr>
        <w:t>- 140</w:t>
      </w:r>
      <w:r w:rsidRPr="006E244E">
        <w:rPr>
          <w:color w:val="FF0000"/>
        </w:rPr>
        <w:t xml:space="preserve">. </w:t>
      </w:r>
    </w:p>
    <w:p w:rsidR="0010128A" w:rsidRPr="006E244E" w:rsidRDefault="0010128A" w:rsidP="006E244E">
      <w:pPr>
        <w:pStyle w:val="Default"/>
        <w:jc w:val="both"/>
      </w:pPr>
      <w:r w:rsidRPr="006E244E">
        <w:rPr>
          <w:bCs/>
          <w:iCs/>
        </w:rPr>
        <w:t xml:space="preserve">Общее количество часов в неделю </w:t>
      </w:r>
      <w:r w:rsidR="00FE7510" w:rsidRPr="006E244E">
        <w:t>- 4</w:t>
      </w:r>
      <w:r w:rsidRPr="006E244E">
        <w:t xml:space="preserve">. </w:t>
      </w:r>
    </w:p>
    <w:p w:rsidR="004F0254" w:rsidRPr="006E244E" w:rsidRDefault="0010128A" w:rsidP="006E244E">
      <w:pPr>
        <w:pStyle w:val="1"/>
        <w:jc w:val="both"/>
        <w:rPr>
          <w:b/>
          <w:sz w:val="24"/>
          <w:szCs w:val="24"/>
        </w:rPr>
      </w:pPr>
      <w:r w:rsidRPr="006E244E">
        <w:rPr>
          <w:rFonts w:ascii="Times New Roman" w:hAnsi="Times New Roman"/>
          <w:b/>
          <w:bCs/>
          <w:sz w:val="24"/>
          <w:szCs w:val="24"/>
        </w:rPr>
        <w:t xml:space="preserve">7.  Составитель. </w:t>
      </w:r>
      <w:proofErr w:type="spellStart"/>
      <w:r w:rsidR="002B61A9">
        <w:rPr>
          <w:rFonts w:ascii="Times New Roman" w:hAnsi="Times New Roman"/>
          <w:b/>
          <w:bCs/>
          <w:sz w:val="24"/>
          <w:szCs w:val="24"/>
        </w:rPr>
        <w:t>Капуза</w:t>
      </w:r>
      <w:proofErr w:type="spellEnd"/>
      <w:r w:rsidR="002B61A9">
        <w:rPr>
          <w:rFonts w:ascii="Times New Roman" w:hAnsi="Times New Roman"/>
          <w:b/>
          <w:bCs/>
          <w:sz w:val="24"/>
          <w:szCs w:val="24"/>
        </w:rPr>
        <w:t xml:space="preserve"> Татьяна Евгеньевна</w:t>
      </w:r>
      <w:bookmarkStart w:id="0" w:name="_GoBack"/>
      <w:bookmarkEnd w:id="0"/>
      <w:r w:rsidRPr="006E244E">
        <w:rPr>
          <w:rFonts w:ascii="Times New Roman" w:hAnsi="Times New Roman"/>
          <w:b/>
          <w:bCs/>
          <w:sz w:val="24"/>
          <w:szCs w:val="24"/>
        </w:rPr>
        <w:t>, учитель русского языка и литературы.</w:t>
      </w:r>
    </w:p>
    <w:p w:rsidR="006E244E" w:rsidRPr="006E244E" w:rsidRDefault="006E244E">
      <w:pPr>
        <w:pStyle w:val="1"/>
        <w:jc w:val="both"/>
        <w:rPr>
          <w:b/>
          <w:sz w:val="24"/>
          <w:szCs w:val="24"/>
        </w:rPr>
      </w:pPr>
    </w:p>
    <w:sectPr w:rsidR="006E244E" w:rsidRPr="006E244E" w:rsidSect="00101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76113"/>
    <w:multiLevelType w:val="hybridMultilevel"/>
    <w:tmpl w:val="BF047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A"/>
    <w:rsid w:val="00071B15"/>
    <w:rsid w:val="0010128A"/>
    <w:rsid w:val="002B61A9"/>
    <w:rsid w:val="004F0254"/>
    <w:rsid w:val="00612604"/>
    <w:rsid w:val="006E244E"/>
    <w:rsid w:val="0087156A"/>
    <w:rsid w:val="00E169B9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12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1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cp:lastPrinted>2021-09-13T06:00:00Z</cp:lastPrinted>
  <dcterms:created xsi:type="dcterms:W3CDTF">2017-09-13T20:20:00Z</dcterms:created>
  <dcterms:modified xsi:type="dcterms:W3CDTF">2021-09-16T10:34:00Z</dcterms:modified>
</cp:coreProperties>
</file>