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0" w:rsidRDefault="003321C0" w:rsidP="003321C0">
      <w:pPr>
        <w:autoSpaceDE/>
        <w:adjustRightInd/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Аннотация к рабочей программе по изобразительному искусству </w:t>
      </w:r>
    </w:p>
    <w:p w:rsidR="003321C0" w:rsidRDefault="003321C0" w:rsidP="003321C0">
      <w:pPr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b/>
          <w:bCs/>
          <w:lang w:eastAsia="en-US"/>
        </w:rPr>
        <w:t xml:space="preserve"> 3 </w:t>
      </w:r>
      <w:r w:rsidR="005E16EB">
        <w:rPr>
          <w:rFonts w:eastAsia="Calibri"/>
          <w:b/>
          <w:bCs/>
          <w:lang w:eastAsia="en-US"/>
        </w:rPr>
        <w:t>«Б» класс</w:t>
      </w:r>
      <w:bookmarkStart w:id="0" w:name="_GoBack"/>
      <w:bookmarkEnd w:id="0"/>
      <w:r>
        <w:rPr>
          <w:rFonts w:eastAsia="Calibri"/>
          <w:b/>
          <w:bCs/>
          <w:lang w:eastAsia="en-US"/>
        </w:rPr>
        <w:t>, 2021 - 2022 учебный год</w:t>
      </w:r>
    </w:p>
    <w:p w:rsidR="003321C0" w:rsidRDefault="003321C0" w:rsidP="003321C0">
      <w:pPr>
        <w:autoSpaceDE/>
        <w:adjustRightInd/>
        <w:spacing w:after="200" w:line="276" w:lineRule="auto"/>
        <w:jc w:val="both"/>
      </w:pPr>
      <w:r>
        <w:rPr>
          <w:rFonts w:eastAsia="Calibri"/>
          <w:lang w:eastAsia="en-US"/>
        </w:rPr>
        <w:t xml:space="preserve">        </w:t>
      </w:r>
      <w:r>
        <w:t xml:space="preserve">     Рабочая программа по изобразительному искусству для обучающихся 3Б класса начального общего обра</w:t>
      </w:r>
      <w:r>
        <w:softHyphen/>
        <w:t>зования   составлена на основе Федерального государ</w:t>
      </w:r>
      <w:r>
        <w:softHyphen/>
        <w:t>ственного образовательного стандарта начального общего образования , рабочей программы курса «Изобразительное искусство». Предметная линия учебников под редакцией Б. М. Неменского. 1 – 4 классы: пособие для учителей общеобразовательных организаций / (</w:t>
      </w:r>
      <w:r>
        <w:rPr>
          <w:rFonts w:eastAsia="Times New Roman CYR"/>
        </w:rPr>
        <w:t>Б. М. Неменский, Л. А. Неменская, Н. А. Горяева и др.); под редакцией Б. М. Неменского. – 5 – е издание,</w:t>
      </w:r>
      <w:r>
        <w:t xml:space="preserve"> М.: «Просвещение», 2015 год), основной образовательной программы   школы   на 2021 - 2022 учебный год.</w:t>
      </w:r>
    </w:p>
    <w:p w:rsidR="003321C0" w:rsidRDefault="003321C0" w:rsidP="003321C0">
      <w:pPr>
        <w:jc w:val="both"/>
      </w:pPr>
      <w:r>
        <w:rPr>
          <w:b/>
        </w:rPr>
        <w:t xml:space="preserve">    Учебник</w:t>
      </w:r>
      <w:r>
        <w:t>:</w:t>
      </w:r>
      <w:r>
        <w:rPr>
          <w:rFonts w:eastAsia="Times New Roman CYR"/>
        </w:rPr>
        <w:t xml:space="preserve"> Изобразительное искусство. Искусство вокруг нас. 3 класс: учебник для общеобразовательных учреждений    /Н. А. Горячева, Л. А. Неменская, А. С. Питерских, Г. Е. Гуров, Н. А. Лепская, М. Т. Ломоносова, О. В. Островская; под редакцией Б. М. Неменского. - 3-е издание - М.: Просвещение, 2021.</w:t>
      </w:r>
    </w:p>
    <w:p w:rsidR="003321C0" w:rsidRDefault="003321C0" w:rsidP="003321C0">
      <w:pPr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  <w:iCs/>
        </w:rPr>
        <w:t>Цель</w:t>
      </w:r>
      <w:r>
        <w:rPr>
          <w:rFonts w:eastAsia="Calibri"/>
          <w:b/>
          <w:color w:val="000000"/>
          <w:lang w:eastAsia="en-US"/>
        </w:rPr>
        <w:t xml:space="preserve"> изучения дисциплины</w:t>
      </w:r>
      <w:r>
        <w:rPr>
          <w:rFonts w:eastAsia="Times New Roman CYR"/>
          <w:b/>
          <w:bCs/>
          <w:iCs/>
        </w:rPr>
        <w:t>:</w:t>
      </w:r>
    </w:p>
    <w:p w:rsidR="003321C0" w:rsidRDefault="003321C0" w:rsidP="003321C0">
      <w:pPr>
        <w:numPr>
          <w:ilvl w:val="0"/>
          <w:numId w:val="1"/>
        </w:numPr>
        <w:autoSpaceDE/>
        <w:adjustRightInd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формирование художественной культуры учащихся как неотъемлемой части культуры духовной, т. е. культуры мироотношений, выработанных поколениями.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работы с различными художественными материалами. 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3321C0" w:rsidRDefault="003321C0" w:rsidP="003321C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Чем и как работают художники?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на улицах твоего города.  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 и зрелище. 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Художник и музей.  </w:t>
      </w:r>
    </w:p>
    <w:p w:rsidR="003321C0" w:rsidRDefault="003321C0" w:rsidP="003321C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На изучение предмета в 3 классе отводится 1 ч  в  неделю, всего — 34 ч. в год. </w:t>
      </w:r>
    </w:p>
    <w:p w:rsidR="003321C0" w:rsidRDefault="003321C0" w:rsidP="003321C0">
      <w:pPr>
        <w:pStyle w:val="a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Курс программы реализуется за 33 часа.  Учебный материал изучается в полном объеме.</w:t>
      </w: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</w:p>
    <w:p w:rsidR="003321C0" w:rsidRDefault="003321C0" w:rsidP="003321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:Ковалева Светлана Владимировна, учитель начальных классов</w:t>
      </w:r>
    </w:p>
    <w:p w:rsidR="00183C8B" w:rsidRPr="003321C0" w:rsidRDefault="00183C8B"/>
    <w:sectPr w:rsidR="00183C8B" w:rsidRPr="003321C0" w:rsidSect="00332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7D10279F"/>
    <w:multiLevelType w:val="multilevel"/>
    <w:tmpl w:val="80F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1C"/>
    <w:rsid w:val="00183C8B"/>
    <w:rsid w:val="003321C0"/>
    <w:rsid w:val="005E16EB"/>
    <w:rsid w:val="00B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21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321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21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321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3</cp:revision>
  <dcterms:created xsi:type="dcterms:W3CDTF">2021-09-19T10:58:00Z</dcterms:created>
  <dcterms:modified xsi:type="dcterms:W3CDTF">2021-09-20T12:21:00Z</dcterms:modified>
</cp:coreProperties>
</file>