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BB" w:rsidRDefault="009776BB" w:rsidP="009776BB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9776BB" w:rsidRDefault="009776BB" w:rsidP="009776BB">
      <w:pPr>
        <w:jc w:val="center"/>
        <w:rPr>
          <w:sz w:val="28"/>
          <w:szCs w:val="28"/>
        </w:rPr>
      </w:pPr>
      <w:r>
        <w:rPr>
          <w:sz w:val="28"/>
          <w:szCs w:val="28"/>
        </w:rPr>
        <w:t>к рабочей программе по внеурочной деятельности «Занимательная математика».</w:t>
      </w:r>
    </w:p>
    <w:p w:rsidR="009776BB" w:rsidRDefault="009776BB" w:rsidP="009776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1.Место учебного предмета в структуре основной образовательной программы школы.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образования, планируемых результатов начального общего образования.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Нормативные документы, обеспечивающие реализацию программы: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1.Закон  «Об образовании  в  РФ» от 29.12.2012 г. № 273-ФЗ.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2.«Гигиенические требования к условиям обучения в общеобразовательных учреждениях» (Санитарно-эпидемиологические правила и нормативы — Сан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2.4.2.2821-02 — Утверждены постановлением Минздрава России от 29.12.2010 г. № 189).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Федеральный государственный образовательный  стандарт начального общего образования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4.Федеральный перечень учебников от 2001г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основу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внеурочной деятельности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«Занимательная математика» для 3 класса положена программа авторов М.И. Моро,  М.А.Бантовой, Г.В.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Бельтюковой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С.И. Волковой,  С.В. Степановой, рекомендованной МО и науки РФ в соответствии с требованиями ФГОС</w:t>
      </w:r>
    </w:p>
    <w:p w:rsidR="009776BB" w:rsidRDefault="009776BB" w:rsidP="009776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«Занимательная математика» входит во внеурочную деятельность по направлению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 личности».  </w:t>
      </w:r>
    </w:p>
    <w:p w:rsidR="009776BB" w:rsidRDefault="009776BB" w:rsidP="009776BB"/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2.Цель курса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внеурочной деятельности «Занимательная математика»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развитие, развитие творческого и логического мышления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формирование устойчивого интереса к математике.</w:t>
      </w:r>
    </w:p>
    <w:p w:rsidR="009776BB" w:rsidRDefault="009776BB" w:rsidP="009776B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 курса:</w:t>
      </w:r>
    </w:p>
    <w:p w:rsidR="009776BB" w:rsidRDefault="009776BB" w:rsidP="009776BB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1.Познавательные:</w:t>
      </w:r>
    </w:p>
    <w:p w:rsidR="009776BB" w:rsidRDefault="009776BB" w:rsidP="009776BB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и развивать различные виды памяти, внимания и воображения, универсальные учебные умения и навыки;</w:t>
      </w:r>
    </w:p>
    <w:p w:rsidR="009776BB" w:rsidRDefault="009776BB" w:rsidP="009776BB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формировать у обучающих общую способность искать и находить новые решения нестандартных задач, необычные способы достижения требуемого результата, раскрыть причинно-следственные связи между математическими явлениями;</w:t>
      </w:r>
    </w:p>
    <w:p w:rsidR="009776BB" w:rsidRDefault="009776BB" w:rsidP="009776BB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2.Развивающие:</w:t>
      </w:r>
    </w:p>
    <w:p w:rsidR="009776BB" w:rsidRDefault="009776BB" w:rsidP="009776BB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мышление в ходе усвоения приёмов мыслительной деятельности (анализ, сравнение, синтез, обобщение, выделение главного, доказательство, опровержение);</w:t>
      </w:r>
    </w:p>
    <w:p w:rsidR="009776BB" w:rsidRDefault="009776BB" w:rsidP="009776BB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пространственное восприятие, воображение, геометрические представления;</w:t>
      </w:r>
    </w:p>
    <w:p w:rsidR="009776BB" w:rsidRDefault="009776BB" w:rsidP="009776BB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творческие способности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мышление, умение использовать полученные знания в новых условиях;</w:t>
      </w:r>
    </w:p>
    <w:p w:rsidR="009776BB" w:rsidRDefault="009776BB" w:rsidP="009776BB">
      <w:p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математическую речь;</w:t>
      </w:r>
    </w:p>
    <w:p w:rsidR="009776BB" w:rsidRDefault="009776BB" w:rsidP="009776BB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3.Воспитательные:</w:t>
      </w:r>
    </w:p>
    <w:p w:rsidR="009776BB" w:rsidRDefault="009776BB" w:rsidP="009776BB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ответственность, творческую самостоятельность, коммуникабельность, трудолюбие, познавательную активность, смелость суждений, критическое мышление, устойчивый интерес к изучению учебного предмета «Математика».</w:t>
      </w:r>
      <w:proofErr w:type="gramEnd"/>
    </w:p>
    <w:p w:rsidR="009776BB" w:rsidRDefault="009776BB" w:rsidP="009776BB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76BB" w:rsidRDefault="009776BB" w:rsidP="009776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Структура учебного предмета.</w:t>
      </w:r>
    </w:p>
    <w:p w:rsidR="009776BB" w:rsidRDefault="009776BB" w:rsidP="009776B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9776BB" w:rsidRDefault="009776BB" w:rsidP="0097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1.Исторические сведения о математике.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2.Числа и выражения.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Математические ребусы и головоломки.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4. Решение занимательных задач.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5.Геометрическая мозаика.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6BB" w:rsidRDefault="009776BB" w:rsidP="0097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4. Основные образовательные технологии.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-личностно-ориентированные технологии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-развивающее обучение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-компьютерные технологии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-проблемное обучение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-информационно-коммуникативные технологии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-игровые технологии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 xml:space="preserve">     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технологии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Общая характеристика учебного предмета</w:t>
      </w:r>
    </w:p>
    <w:p w:rsidR="009776BB" w:rsidRDefault="009776BB" w:rsidP="00977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Данный курс внеурочной деятельности даёт возможность интенсивно развивать познавательные и творческие способности детей, интеллект, все виды мыслительной деятельности как основу для развития других психических процессов (память, внимание, воображение); формировать основы универсальных учебных действий и способов деятельности, связанных с методами познания окружающего мира (наблюдение, измерение, моделирование), развитие приёмов мыслительной деятельности (анализ, синтез, сравнение, классификация, обобщение).</w:t>
      </w:r>
      <w:proofErr w:type="gramEnd"/>
    </w:p>
    <w:p w:rsidR="009776BB" w:rsidRDefault="009776BB" w:rsidP="009776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Педагогическая целесообразность программы курса внеурочной деятельности состоит в том, что дети практически учатся сравнивать объекты, выполнять простейшие виды анализа и синтеза, устанавливать связи между родовыми и видовыми понятиями. Предлагаемые логические упражнения заставляют детей выполнять правильные суждения и приводить несложные доказательства, проявлять воображение, фантазию. Все задания носят занимательный характер, поэтому они содействуют возникновению интереса детей к мыслительной деятельности и урокам математики.</w:t>
      </w:r>
    </w:p>
    <w:p w:rsidR="009776BB" w:rsidRDefault="009776BB" w:rsidP="009776B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более динамичной, насыщенной и менее утомительной.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6.Место учебного предмета, курса в учебном  плане</w:t>
      </w:r>
    </w:p>
    <w:p w:rsidR="009776BB" w:rsidRDefault="009776BB" w:rsidP="009776BB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Курс «Занимательная математика» рассчитан на 35 ч.(1 час в неделю).</w:t>
      </w:r>
    </w:p>
    <w:p w:rsidR="009776BB" w:rsidRDefault="009776BB" w:rsidP="009776BB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7.Форма организации занятий.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Групповая и индивидуальная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занятий младших школьников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сказки на математические темы, конкурсы газет, плакатов. Совместно с родителями разрабатываются сборники числового материала.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Мышление младших школьников в основном конкретное, образное, поэтому на занятиях кружка применение наглядности – обязательное условие. В зависимости от особенностей упражнений в качестве наглядности применяются рисунки, чертежи, краткие условия задач, записи терминов – понятий.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Участие детей в работе способствует воспитанию их общественной активности. При реализации содержания данной программы расширяются знания, полученные детьми при изучении русского языка, изобразительного искусства, окружающего мира, технологии и т.д.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Значительное количество занятий направлено на практическую деятельность – самостоятельный творческий поиск, совместную деятельность обучающихся и педагога, родителей.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8. Учебно-методическое и материально-техническое обеспечение программы.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Агаркова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 В. Нескучная математика. 1 – 4 классы. Занимательная математика. Волгоград: «Учитель», 2007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Агафонова И. Учимся думать. Занимательные логические задачи, тесты и упражнения для детей 8 – 11 лет. С. – Пб,1996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 Ю.,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Фрид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 Е. Секреты квадрата и кубика. М.: «Контекст», 1995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   Белякова О. И. Занятия математического кружка. 3 – 4 классы. – Волгоград: Учитель, 2008.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Лавриненко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 А. Задания развивающего характера по математике. Саратов: «Лицей», 2002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        Симановский А. Э. Развитие творческого мышления детей.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Академкнига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/Учебник, 2002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Сухин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И.Г. Занимательные материалы. М.: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2004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        Шкляров Т.В. Как научить вашего ребёнка решать задачи. М.: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Грамотей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20049.        Сахаров И.П.,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Аменицын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Н.Н. Забавная арифметика. С.- 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Лань», 1995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        Сахаров И.П.,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Аменицын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Н.Н. Забавная арифметика. С.- 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Лань», 1995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О.В., Нефёдова Е. А. «Вся математика с контрольными вопросами и великолепными игровыми задачами. 1 – 4 классы. М., 2004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        Занимательные задачи для маленьких. Москва 1994</w:t>
      </w:r>
    </w:p>
    <w:p w:rsidR="009776BB" w:rsidRDefault="009776BB" w:rsidP="00977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12.        Математика. Внеклассные занятия в начальной школе.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Г.Т.Дьячкова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Волгоград 2007</w:t>
      </w:r>
    </w:p>
    <w:p w:rsidR="009776BB" w:rsidRDefault="009776BB" w:rsidP="009776BB"/>
    <w:p w:rsidR="009776BB" w:rsidRDefault="009776BB" w:rsidP="009776BB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Составитель: Коршунова Р. В. </w:t>
      </w:r>
    </w:p>
    <w:p w:rsidR="00796BBA" w:rsidRDefault="00796BBA"/>
    <w:sectPr w:rsidR="00796BBA" w:rsidSect="009776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D44"/>
    <w:multiLevelType w:val="multilevel"/>
    <w:tmpl w:val="BAF8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76BB"/>
    <w:rsid w:val="00796BBA"/>
    <w:rsid w:val="0097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1015</Words>
  <Characters>5790</Characters>
  <Application>Microsoft Office Word</Application>
  <DocSecurity>0</DocSecurity>
  <Lines>48</Lines>
  <Paragraphs>13</Paragraphs>
  <ScaleCrop>false</ScaleCrop>
  <Company>Krokoz™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2019-10-06T10:48:00Z</dcterms:created>
  <dcterms:modified xsi:type="dcterms:W3CDTF">2019-10-06T10:50:00Z</dcterms:modified>
</cp:coreProperties>
</file>